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668B" w14:textId="77777777" w:rsidR="00C71679" w:rsidRPr="00C71679" w:rsidRDefault="00C71679" w:rsidP="00C71679">
      <w:pPr>
        <w:spacing w:after="0" w:line="240" w:lineRule="auto"/>
        <w:contextualSpacing/>
        <w:jc w:val="right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6902"/>
        <w:gridCol w:w="1481"/>
      </w:tblGrid>
      <w:tr w:rsidR="00C71679" w:rsidRPr="00C71679" w14:paraId="5966F335" w14:textId="77777777" w:rsidTr="00C57E92">
        <w:trPr>
          <w:trHeight w:val="113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D943" w14:textId="77777777" w:rsidR="00C71679" w:rsidRPr="00C71679" w:rsidRDefault="00C71679" w:rsidP="00C7167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kern w:val="0"/>
                <w:sz w:val="24"/>
                <w:szCs w:val="24"/>
                <w:lang w:val="en-GB"/>
                <w14:ligatures w14:val="none"/>
              </w:rPr>
            </w:pPr>
            <w:r w:rsidRPr="00C71679">
              <w:rPr>
                <w:rFonts w:ascii="Calibri" w:hAnsi="Calibri" w:cs="Calibri"/>
                <w:noProof/>
                <w:kern w:val="0"/>
                <w:sz w:val="24"/>
                <w:szCs w:val="24"/>
                <w:lang w:val="en-GB"/>
                <w14:ligatures w14:val="none"/>
              </w:rPr>
              <w:object w:dxaOrig="1050" w:dyaOrig="1185" w14:anchorId="150AEA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8pt;height:59.4pt;mso-width-percent:0;mso-height-percent:0;mso-width-percent:0;mso-height-percent:0" o:ole="">
                  <v:imagedata r:id="rId5" o:title=""/>
                </v:shape>
                <o:OLEObject Type="Embed" ProgID="Word.Picture.8" ShapeID="_x0000_i1025" DrawAspect="Content" ObjectID="_1769493166" r:id="rId6"/>
              </w:objec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8EFF" w14:textId="77777777" w:rsidR="00C71679" w:rsidRPr="00C71679" w:rsidRDefault="00C71679" w:rsidP="00C7167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71679">
              <w:rPr>
                <w:rFonts w:ascii="Calibri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ISTITUTO COMPRENSIVO STATALE</w:t>
            </w:r>
          </w:p>
          <w:p w14:paraId="6B049431" w14:textId="77777777" w:rsidR="00C71679" w:rsidRPr="00C71679" w:rsidRDefault="00C71679" w:rsidP="00C7167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71679">
              <w:rPr>
                <w:rFonts w:ascii="Calibri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“Paride Del Pozzo”</w:t>
            </w:r>
          </w:p>
          <w:p w14:paraId="29B6078D" w14:textId="77777777" w:rsidR="00C71679" w:rsidRPr="007C4FC8" w:rsidRDefault="00C71679" w:rsidP="00C7167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kern w:val="0"/>
                <w:sz w:val="20"/>
                <w:szCs w:val="24"/>
                <w14:ligatures w14:val="none"/>
              </w:rPr>
            </w:pPr>
            <w:r w:rsidRPr="007C4FC8">
              <w:rPr>
                <w:rFonts w:ascii="Calibri" w:hAnsi="Calibri" w:cs="Calibri"/>
                <w:kern w:val="0"/>
                <w:sz w:val="20"/>
                <w:szCs w:val="24"/>
                <w:lang w:val="en-GB"/>
                <w14:ligatures w14:val="none"/>
              </w:rPr>
              <w:sym w:font="Wingdings" w:char="F02A"/>
            </w:r>
            <w:r w:rsidRPr="007C4FC8">
              <w:rPr>
                <w:rFonts w:ascii="Calibri" w:hAnsi="Calibri" w:cs="Calibri"/>
                <w:kern w:val="0"/>
                <w:sz w:val="20"/>
                <w:szCs w:val="24"/>
                <w14:ligatures w14:val="none"/>
              </w:rPr>
              <w:t xml:space="preserve"> Via S. Spirito, 6 - PIMONTE (NA) - C.A.P.: 80050 - </w:t>
            </w:r>
            <w:r w:rsidRPr="007C4FC8">
              <w:rPr>
                <w:rFonts w:ascii="Calibri" w:hAnsi="Calibri" w:cs="Calibri"/>
                <w:kern w:val="0"/>
                <w:sz w:val="20"/>
                <w:szCs w:val="24"/>
                <w:lang w:val="en-GB"/>
                <w14:ligatures w14:val="none"/>
              </w:rPr>
              <w:sym w:font="Wingdings" w:char="F028"/>
            </w:r>
            <w:r w:rsidRPr="007C4FC8">
              <w:rPr>
                <w:rFonts w:ascii="Calibri" w:hAnsi="Calibri" w:cs="Calibri"/>
                <w:i/>
                <w:iCs/>
                <w:kern w:val="0"/>
                <w:sz w:val="20"/>
                <w:szCs w:val="24"/>
                <w14:ligatures w14:val="none"/>
              </w:rPr>
              <w:t>Tel</w:t>
            </w:r>
            <w:r w:rsidRPr="007C4FC8">
              <w:rPr>
                <w:rFonts w:ascii="Calibri" w:hAnsi="Calibri" w:cs="Calibri"/>
                <w:kern w:val="0"/>
                <w:sz w:val="20"/>
                <w:szCs w:val="24"/>
                <w14:ligatures w14:val="none"/>
              </w:rPr>
              <w:t xml:space="preserve">: 0818792130 - </w:t>
            </w:r>
            <w:r w:rsidRPr="007C4FC8">
              <w:rPr>
                <w:rFonts w:ascii="Calibri" w:hAnsi="Calibri" w:cs="Calibri"/>
                <w:kern w:val="0"/>
                <w:sz w:val="20"/>
                <w:szCs w:val="24"/>
                <w:lang w:val="en-GB"/>
                <w14:ligatures w14:val="none"/>
              </w:rPr>
              <w:sym w:font="Wingdings" w:char="F032"/>
            </w:r>
            <w:r w:rsidRPr="007C4FC8">
              <w:rPr>
                <w:rFonts w:ascii="Calibri" w:hAnsi="Calibri" w:cs="Calibri"/>
                <w:kern w:val="0"/>
                <w:sz w:val="20"/>
                <w:szCs w:val="24"/>
                <w14:ligatures w14:val="none"/>
              </w:rPr>
              <w:t xml:space="preserve"> </w:t>
            </w:r>
            <w:r w:rsidRPr="007C4FC8">
              <w:rPr>
                <w:rFonts w:ascii="Calibri" w:hAnsi="Calibri" w:cs="Calibri"/>
                <w:i/>
                <w:iCs/>
                <w:kern w:val="0"/>
                <w:sz w:val="20"/>
                <w:szCs w:val="24"/>
                <w14:ligatures w14:val="none"/>
              </w:rPr>
              <w:t>Fax</w:t>
            </w:r>
            <w:r w:rsidRPr="007C4FC8">
              <w:rPr>
                <w:rFonts w:ascii="Calibri" w:hAnsi="Calibri" w:cs="Calibri"/>
                <w:kern w:val="0"/>
                <w:sz w:val="20"/>
                <w:szCs w:val="24"/>
                <w14:ligatures w14:val="none"/>
              </w:rPr>
              <w:t>: 0818749957</w:t>
            </w:r>
          </w:p>
          <w:p w14:paraId="474C677E" w14:textId="77777777" w:rsidR="00C71679" w:rsidRPr="007C4FC8" w:rsidRDefault="00C71679" w:rsidP="00C71679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i/>
                <w:iCs/>
                <w:kern w:val="0"/>
                <w:sz w:val="20"/>
                <w:szCs w:val="24"/>
                <w14:ligatures w14:val="none"/>
              </w:rPr>
            </w:pPr>
            <w:r w:rsidRPr="007C4FC8">
              <w:rPr>
                <w:rFonts w:ascii="Calibri" w:hAnsi="Calibri" w:cs="Calibri"/>
                <w:i/>
                <w:kern w:val="0"/>
                <w:sz w:val="20"/>
                <w:szCs w:val="24"/>
                <w:lang w:val="en-GB"/>
                <w14:ligatures w14:val="none"/>
              </w:rPr>
              <w:sym w:font="Wingdings" w:char="F02B"/>
            </w:r>
            <w:r w:rsidRPr="007C4FC8">
              <w:rPr>
                <w:rFonts w:ascii="Calibri" w:hAnsi="Calibri" w:cs="Calibri"/>
                <w:i/>
                <w:kern w:val="0"/>
                <w:sz w:val="20"/>
                <w:szCs w:val="24"/>
                <w14:ligatures w14:val="none"/>
              </w:rPr>
              <w:t xml:space="preserve"> NAIC86400X@istruzione.it</w:t>
            </w:r>
            <w:r w:rsidRPr="007C4FC8">
              <w:rPr>
                <w:rFonts w:ascii="Calibri" w:hAnsi="Calibri" w:cs="Calibri"/>
                <w:kern w:val="0"/>
                <w:sz w:val="20"/>
                <w:szCs w:val="24"/>
                <w14:ligatures w14:val="none"/>
              </w:rPr>
              <w:t xml:space="preserve"> - </w:t>
            </w:r>
            <w:hyperlink r:id="rId7" w:history="1">
              <w:r w:rsidRPr="007C4FC8">
                <w:rPr>
                  <w:rFonts w:ascii="Calibri" w:hAnsi="Calibri" w:cs="Calibri"/>
                  <w:i/>
                  <w:iCs/>
                  <w:color w:val="05447E"/>
                  <w:kern w:val="0"/>
                  <w:sz w:val="20"/>
                  <w:szCs w:val="24"/>
                  <w14:ligatures w14:val="none"/>
                </w:rPr>
                <w:t>http://www.icsdelpozzo.edu.it</w:t>
              </w:r>
            </w:hyperlink>
            <w:r w:rsidRPr="007C4FC8">
              <w:rPr>
                <w:rFonts w:ascii="Calibri" w:hAnsi="Calibri" w:cs="Calibri"/>
                <w:i/>
                <w:iCs/>
                <w:kern w:val="0"/>
                <w:sz w:val="20"/>
                <w:szCs w:val="24"/>
                <w14:ligatures w14:val="none"/>
              </w:rPr>
              <w:t xml:space="preserve"> </w:t>
            </w:r>
          </w:p>
          <w:p w14:paraId="592B1A40" w14:textId="77777777" w:rsidR="00C71679" w:rsidRPr="007C4FC8" w:rsidRDefault="00C71679" w:rsidP="00C71679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i/>
                <w:iCs/>
                <w:kern w:val="0"/>
                <w:sz w:val="20"/>
                <w:szCs w:val="24"/>
                <w:lang w:val="en-US"/>
                <w14:ligatures w14:val="none"/>
              </w:rPr>
            </w:pPr>
            <w:r w:rsidRPr="007C4FC8">
              <w:rPr>
                <w:rFonts w:ascii="Calibri" w:hAnsi="Calibri" w:cs="Calibri"/>
                <w:i/>
                <w:iCs/>
                <w:kern w:val="0"/>
                <w:sz w:val="20"/>
                <w:szCs w:val="24"/>
                <w:lang w:val="en-US"/>
                <w14:ligatures w14:val="none"/>
              </w:rPr>
              <w:t xml:space="preserve">PEC: </w:t>
            </w:r>
            <w:r w:rsidRPr="007C4FC8">
              <w:rPr>
                <w:rFonts w:ascii="Calibri" w:hAnsi="Calibri" w:cs="Calibri"/>
                <w:i/>
                <w:kern w:val="0"/>
                <w:sz w:val="20"/>
                <w:szCs w:val="24"/>
                <w:lang w:val="en-US"/>
                <w14:ligatures w14:val="none"/>
              </w:rPr>
              <w:t>NAIC86400X@pec.istruzione.it</w:t>
            </w:r>
          </w:p>
          <w:p w14:paraId="659ADC0B" w14:textId="77777777" w:rsidR="00C71679" w:rsidRPr="00C71679" w:rsidRDefault="00C71679" w:rsidP="00C7167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kern w:val="0"/>
                <w:sz w:val="24"/>
                <w:szCs w:val="24"/>
                <w:lang w:val="en-US"/>
                <w14:ligatures w14:val="none"/>
              </w:rPr>
            </w:pPr>
            <w:r w:rsidRPr="007C4FC8">
              <w:rPr>
                <w:rFonts w:ascii="Calibri" w:hAnsi="Calibri" w:cs="Calibri"/>
                <w:b/>
                <w:kern w:val="0"/>
                <w:sz w:val="20"/>
                <w:szCs w:val="24"/>
                <w:lang w:val="en-US"/>
                <w14:ligatures w14:val="none"/>
              </w:rPr>
              <w:t>C.MEC. NAIC86400X                                                      C.F. 82008870634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8730" w14:textId="77777777" w:rsidR="00C71679" w:rsidRPr="00C71679" w:rsidRDefault="00C71679" w:rsidP="00C716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  <w:lang w:val="en-GB"/>
                <w14:ligatures w14:val="none"/>
              </w:rPr>
            </w:pPr>
            <w:r w:rsidRPr="00C71679">
              <w:rPr>
                <w:rFonts w:ascii="Calibri" w:hAnsi="Calibri" w:cs="Calibri"/>
                <w:b/>
                <w:noProof/>
                <w:kern w:val="0"/>
                <w:sz w:val="24"/>
                <w:szCs w:val="24"/>
                <w:lang w:eastAsia="it-IT"/>
                <w14:ligatures w14:val="none"/>
              </w:rPr>
              <w:drawing>
                <wp:inline distT="0" distB="0" distL="0" distR="0" wp14:anchorId="075DF85B" wp14:editId="3B0D7FD8">
                  <wp:extent cx="790575" cy="781050"/>
                  <wp:effectExtent l="0" t="0" r="9525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D2FFD" w14:textId="77777777" w:rsidR="00C71679" w:rsidRPr="00C71679" w:rsidRDefault="00C71679" w:rsidP="00C71679">
      <w:pPr>
        <w:spacing w:after="0" w:line="240" w:lineRule="auto"/>
        <w:contextualSpacing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</w:p>
    <w:p w14:paraId="0C76EC42" w14:textId="184BF90E" w:rsidR="00C71679" w:rsidRPr="00C71679" w:rsidRDefault="00C71679" w:rsidP="00C71679">
      <w:pPr>
        <w:spacing w:after="0" w:line="240" w:lineRule="auto"/>
        <w:contextualSpacing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C71679">
        <w:rPr>
          <w:rFonts w:ascii="Calibri" w:hAnsi="Calibri" w:cs="Calibri"/>
          <w:kern w:val="0"/>
          <w:sz w:val="24"/>
          <w:szCs w:val="24"/>
          <w14:ligatures w14:val="none"/>
        </w:rPr>
        <w:t>Circ. n.</w:t>
      </w:r>
      <w:r w:rsidRPr="00C71679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="007C4FC8">
        <w:rPr>
          <w:rFonts w:ascii="Calibri" w:hAnsi="Calibri" w:cs="Calibri"/>
          <w:kern w:val="0"/>
          <w:sz w:val="24"/>
          <w:szCs w:val="24"/>
          <w14:ligatures w14:val="none"/>
        </w:rPr>
        <w:t>131</w:t>
      </w:r>
      <w:r w:rsidRPr="00C71679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Pr="00C71679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Pr="00C71679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="007C4FC8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="007C4FC8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="007C4FC8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="007C4FC8">
        <w:rPr>
          <w:rFonts w:ascii="Calibri" w:hAnsi="Calibri" w:cs="Calibri"/>
          <w:kern w:val="0"/>
          <w:sz w:val="24"/>
          <w:szCs w:val="24"/>
          <w14:ligatures w14:val="none"/>
        </w:rPr>
        <w:tab/>
        <w:t xml:space="preserve">                 Pimonte, 15</w:t>
      </w:r>
      <w:r w:rsidRPr="00C71679">
        <w:rPr>
          <w:rFonts w:ascii="Calibri" w:hAnsi="Calibri" w:cs="Calibri"/>
          <w:kern w:val="0"/>
          <w:sz w:val="24"/>
          <w:szCs w:val="24"/>
          <w14:ligatures w14:val="none"/>
        </w:rPr>
        <w:t xml:space="preserve"> febbraio 2024</w:t>
      </w:r>
    </w:p>
    <w:p w14:paraId="4952504E" w14:textId="77777777" w:rsidR="00C71679" w:rsidRPr="00C71679" w:rsidRDefault="00C71679" w:rsidP="00C71679">
      <w:pPr>
        <w:spacing w:after="0" w:line="240" w:lineRule="auto"/>
        <w:contextualSpacing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75DFA03E" w14:textId="77777777" w:rsidR="00C71679" w:rsidRPr="00C71679" w:rsidRDefault="00C71679" w:rsidP="00C71679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 xml:space="preserve">Ai docenti </w:t>
      </w:r>
    </w:p>
    <w:p w14:paraId="1F13578C" w14:textId="77777777" w:rsidR="00C71679" w:rsidRPr="00C71679" w:rsidRDefault="00C71679" w:rsidP="00C71679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 xml:space="preserve">Ai genitori </w:t>
      </w:r>
    </w:p>
    <w:p w14:paraId="4412546D" w14:textId="77777777" w:rsidR="00C71679" w:rsidRPr="00C71679" w:rsidRDefault="00C71679" w:rsidP="00C71679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>Agli alunni</w:t>
      </w:r>
    </w:p>
    <w:p w14:paraId="0E3DA6C7" w14:textId="77777777" w:rsidR="00C71679" w:rsidRPr="00C71679" w:rsidRDefault="00C71679" w:rsidP="00C71679">
      <w:pPr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 xml:space="preserve">e p.c. </w:t>
      </w:r>
    </w:p>
    <w:p w14:paraId="6E33D737" w14:textId="77777777" w:rsidR="00C71679" w:rsidRPr="00C71679" w:rsidRDefault="00C71679" w:rsidP="00C71679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>Al personale ATA</w:t>
      </w:r>
    </w:p>
    <w:p w14:paraId="55D4384A" w14:textId="77777777" w:rsidR="00C71679" w:rsidRPr="00C71679" w:rsidRDefault="00C71679" w:rsidP="00C71679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>Al sito web</w:t>
      </w:r>
    </w:p>
    <w:p w14:paraId="49804A85" w14:textId="77777777" w:rsidR="00C71679" w:rsidRPr="00C71679" w:rsidRDefault="00C71679" w:rsidP="00C71679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noProof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0FEE5192" wp14:editId="0DB7749D">
            <wp:extent cx="3478706" cy="1691640"/>
            <wp:effectExtent l="0" t="0" r="7620" b="3810"/>
            <wp:docPr id="621548221" name="Immagine 1" descr="giugno | 2020 | biblioraga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ugno | 2020 | biblioragaz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32" cy="169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7AFC6" w14:textId="77777777" w:rsidR="00C71679" w:rsidRPr="00C71679" w:rsidRDefault="00C71679" w:rsidP="00C71679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</w:p>
    <w:p w14:paraId="76DF2880" w14:textId="77777777" w:rsidR="00C71679" w:rsidRPr="00C71679" w:rsidRDefault="00C71679" w:rsidP="00C71679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</w:p>
    <w:p w14:paraId="6A21B414" w14:textId="77777777" w:rsidR="00C71679" w:rsidRPr="00C71679" w:rsidRDefault="00C71679" w:rsidP="00C71679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OGGETTO: Apertura Biblioteca Scolastica SSIG – Regolamento per il prestito librario</w:t>
      </w:r>
    </w:p>
    <w:p w14:paraId="2A064D97" w14:textId="77777777" w:rsidR="00C71679" w:rsidRPr="00C71679" w:rsidRDefault="00C71679" w:rsidP="00C71679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</w:p>
    <w:p w14:paraId="4EDB6A07" w14:textId="77777777" w:rsidR="00C71679" w:rsidRPr="00C71679" w:rsidRDefault="00C71679" w:rsidP="00C71679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527F7605" w14:textId="77777777" w:rsidR="00C71679" w:rsidRPr="00C71679" w:rsidRDefault="00C71679" w:rsidP="00C7167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Si comunica che da </w:t>
      </w:r>
      <w:r w:rsidRPr="007C4FC8">
        <w:rPr>
          <w:rFonts w:ascii="Calibri" w:eastAsia="Times New Roman" w:hAnsi="Calibri" w:cs="Calibri"/>
          <w:b/>
          <w:kern w:val="0"/>
          <w:sz w:val="24"/>
          <w:szCs w:val="24"/>
          <w:lang w:eastAsia="it-IT"/>
          <w14:ligatures w14:val="none"/>
        </w:rPr>
        <w:t>lunedì̀ 19 febbraio 2024</w:t>
      </w:r>
      <w:r w:rsidRPr="00C71679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C71679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gli alunni della </w:t>
      </w:r>
      <w:proofErr w:type="gramStart"/>
      <w:r w:rsidRPr="00C71679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SSIG  potranno</w:t>
      </w:r>
      <w:proofErr w:type="gramEnd"/>
      <w:r w:rsidRPr="00C71679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accedere alla </w:t>
      </w:r>
      <w:r w:rsidRPr="00C71679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Biblioteca Scolastica </w:t>
      </w:r>
      <w:r w:rsidRPr="00C71679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e scegliere il libro che desiderano leggere. Si ricorda a tutti i docenti, in particolare a quelli di Educazione linguistica, che lo spazio biblioteca potrà essere utilizzato anche per attività laboratoriali a piccoli gruppi e di classe e iniziative di promozione della lettura.</w:t>
      </w:r>
    </w:p>
    <w:p w14:paraId="7EDF71BC" w14:textId="77777777" w:rsidR="00C71679" w:rsidRPr="00C71679" w:rsidRDefault="00C71679" w:rsidP="00C71679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/>
          <w:kern w:val="0"/>
          <w:sz w:val="24"/>
          <w:szCs w:val="24"/>
          <w:lang w:eastAsia="it-IT"/>
          <w14:ligatures w14:val="none"/>
        </w:rPr>
        <w:t>REGOLAMENTO:</w:t>
      </w:r>
    </w:p>
    <w:p w14:paraId="5D1B23EB" w14:textId="77777777" w:rsidR="00C71679" w:rsidRPr="00C71679" w:rsidRDefault="00C71679" w:rsidP="00C71679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/>
          <w:kern w:val="0"/>
          <w:sz w:val="24"/>
          <w:szCs w:val="24"/>
          <w:lang w:eastAsia="it-IT"/>
          <w14:ligatures w14:val="none"/>
        </w:rPr>
        <w:t>Norme di gestione interna</w:t>
      </w:r>
    </w:p>
    <w:p w14:paraId="753DDA7D" w14:textId="77777777" w:rsidR="00C71679" w:rsidRPr="00C71679" w:rsidRDefault="00C71679" w:rsidP="00C716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>La sala biblioteca è accessibile a tutte le componenti della scuola</w:t>
      </w:r>
    </w:p>
    <w:p w14:paraId="60F3F1BB" w14:textId="77777777" w:rsidR="00C71679" w:rsidRPr="00C71679" w:rsidRDefault="00C71679" w:rsidP="00C716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 xml:space="preserve">Nella biblioteca è possibile organizzare laboratori di lettura, incontri, dibattiti previo avviso alla referente </w:t>
      </w:r>
    </w:p>
    <w:p w14:paraId="098D8ABF" w14:textId="77777777" w:rsidR="00C71679" w:rsidRPr="00C71679" w:rsidRDefault="00C71679" w:rsidP="00C716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 xml:space="preserve">Il servizio di consultazione e di prestito potrà avvenire nei giorni e negli orari stabiliti dalla referente </w:t>
      </w:r>
    </w:p>
    <w:p w14:paraId="161085E0" w14:textId="77777777" w:rsidR="00C71679" w:rsidRPr="00C71679" w:rsidRDefault="00C71679" w:rsidP="00C716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 xml:space="preserve">I docenti che intendono fruire della biblioteca con una propria classe dovranno registrarsi sul modulo cartaceo di prenotazione </w:t>
      </w:r>
    </w:p>
    <w:p w14:paraId="12EC969A" w14:textId="77777777" w:rsidR="00C71679" w:rsidRPr="00C71679" w:rsidRDefault="00C71679" w:rsidP="00C7167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/>
          <w:kern w:val="0"/>
          <w:sz w:val="24"/>
          <w:szCs w:val="24"/>
          <w:lang w:eastAsia="it-IT"/>
          <w14:ligatures w14:val="none"/>
        </w:rPr>
        <w:t>Norme di gestione esterna</w:t>
      </w:r>
    </w:p>
    <w:p w14:paraId="195A5C94" w14:textId="77777777" w:rsidR="00C71679" w:rsidRPr="00C71679" w:rsidRDefault="00C71679" w:rsidP="00C716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>La richiesta del libro dovrà essere effettuata sul registro cartaceo che la referente metterà a disposizione di tutti</w:t>
      </w:r>
    </w:p>
    <w:p w14:paraId="3A9E49F2" w14:textId="77777777" w:rsidR="00C71679" w:rsidRPr="00C71679" w:rsidRDefault="00C71679" w:rsidP="00C716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>Il servizio di prestito potrà avvenire nei giorni e negli orari stabiliti dalla referente biblioteca</w:t>
      </w:r>
    </w:p>
    <w:p w14:paraId="65879AE2" w14:textId="77777777" w:rsidR="00C71679" w:rsidRPr="00C71679" w:rsidRDefault="00C71679" w:rsidP="00C716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>Viene dato in prestito un libro alla volta e solo per motivi di studio segnalati dal docente (ricerche, approfondimenti), potranno essere concessi più libri</w:t>
      </w:r>
    </w:p>
    <w:p w14:paraId="1E4DC55E" w14:textId="77777777" w:rsidR="00C71679" w:rsidRPr="00C71679" w:rsidRDefault="00C71679" w:rsidP="00C716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>La durata massima del prestito è di 15 giorni salvo diversa disposizione motivata dal docente e la consegna dovrà essere effettuata durante l’orario di apertura del servizio</w:t>
      </w:r>
    </w:p>
    <w:p w14:paraId="289964E4" w14:textId="77777777" w:rsidR="00C71679" w:rsidRPr="00C71679" w:rsidRDefault="00C71679" w:rsidP="00C71679">
      <w:pPr>
        <w:spacing w:after="0" w:line="240" w:lineRule="auto"/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</w:pPr>
      <w:proofErr w:type="spellStart"/>
      <w:r w:rsidRPr="00C71679"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  <w:lastRenderedPageBreak/>
        <w:t>Orario</w:t>
      </w:r>
      <w:proofErr w:type="spellEnd"/>
      <w:r w:rsidRPr="00C71679"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  <w:t xml:space="preserve"> del </w:t>
      </w:r>
      <w:proofErr w:type="spellStart"/>
      <w:r w:rsidRPr="00C71679"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  <w:t>servizio</w:t>
      </w:r>
      <w:proofErr w:type="spellEnd"/>
      <w:r w:rsidRPr="00C71679"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  <w:t xml:space="preserve">: </w:t>
      </w:r>
    </w:p>
    <w:p w14:paraId="1FC04C15" w14:textId="77777777" w:rsidR="00C71679" w:rsidRPr="00C71679" w:rsidRDefault="00C71679" w:rsidP="00C71679">
      <w:pPr>
        <w:spacing w:after="0" w:line="240" w:lineRule="auto"/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</w:pPr>
      <w:proofErr w:type="spellStart"/>
      <w:r w:rsidRPr="00C71679"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  <w:t>venerdì</w:t>
      </w:r>
      <w:proofErr w:type="spellEnd"/>
      <w:r w:rsidRPr="00C71679"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  <w:t xml:space="preserve"> dale 10.00 </w:t>
      </w:r>
      <w:proofErr w:type="spellStart"/>
      <w:r w:rsidRPr="00C71679"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  <w:t>alle</w:t>
      </w:r>
      <w:proofErr w:type="spellEnd"/>
      <w:r w:rsidRPr="00C71679"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  <w:t xml:space="preserve"> 11.00</w:t>
      </w:r>
    </w:p>
    <w:p w14:paraId="2F337F85" w14:textId="77777777" w:rsidR="00C71679" w:rsidRPr="00C71679" w:rsidRDefault="00C71679" w:rsidP="00C71679">
      <w:pPr>
        <w:spacing w:after="0" w:line="240" w:lineRule="auto"/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</w:pPr>
    </w:p>
    <w:p w14:paraId="65AFEC81" w14:textId="77777777" w:rsidR="00C71679" w:rsidRPr="00C71679" w:rsidRDefault="00C71679" w:rsidP="00C71679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Ogni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venerdì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la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referente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curerà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tutti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i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servizi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inerenti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la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biblioteca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e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si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occuperà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della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registrazione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delle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richieste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di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prestito</w:t>
      </w:r>
      <w:proofErr w:type="spellEnd"/>
    </w:p>
    <w:p w14:paraId="2910ECE0" w14:textId="77777777" w:rsidR="00C71679" w:rsidRPr="00C71679" w:rsidRDefault="00C71679" w:rsidP="00C71679">
      <w:pPr>
        <w:spacing w:after="0" w:line="240" w:lineRule="auto"/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</w:pPr>
    </w:p>
    <w:p w14:paraId="095C2951" w14:textId="77777777" w:rsidR="00C71679" w:rsidRPr="00C71679" w:rsidRDefault="00C71679" w:rsidP="00C71679">
      <w:pPr>
        <w:spacing w:after="0" w:line="240" w:lineRule="auto"/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</w:pPr>
      <w:proofErr w:type="spellStart"/>
      <w:r w:rsidRPr="00C71679"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  <w:t>Ulteriori</w:t>
      </w:r>
      <w:proofErr w:type="spellEnd"/>
      <w:r w:rsidRPr="00C71679"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b/>
          <w:kern w:val="0"/>
          <w:sz w:val="24"/>
          <w:szCs w:val="24"/>
          <w:lang w:val="en-GB"/>
          <w14:ligatures w14:val="none"/>
        </w:rPr>
        <w:t>norme</w:t>
      </w:r>
      <w:proofErr w:type="spellEnd"/>
    </w:p>
    <w:p w14:paraId="2FA9B708" w14:textId="77777777" w:rsidR="00C71679" w:rsidRPr="00C71679" w:rsidRDefault="00C71679" w:rsidP="00C71679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Chi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restituisce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un volume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danneggiato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o lo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smarrisce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è tenuto al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suo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reintegro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nella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collezione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della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biblioteca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o al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versamento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di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una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somma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non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inferiore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al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suo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valore</w:t>
      </w:r>
      <w:proofErr w:type="spellEnd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commerciale</w:t>
      </w:r>
      <w:proofErr w:type="spellEnd"/>
    </w:p>
    <w:p w14:paraId="1CDF8700" w14:textId="77777777" w:rsidR="00C71679" w:rsidRPr="00C71679" w:rsidRDefault="00C71679" w:rsidP="00C71679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lang w:eastAsia="it-IT"/>
          <w14:ligatures w14:val="none"/>
        </w:rPr>
      </w:pPr>
    </w:p>
    <w:p w14:paraId="464ABD5A" w14:textId="77777777" w:rsidR="00C71679" w:rsidRPr="00C71679" w:rsidRDefault="00C71679" w:rsidP="00C7167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3C4F01EF" w14:textId="44518342" w:rsidR="00C71679" w:rsidRPr="00C71679" w:rsidRDefault="007C4FC8" w:rsidP="00C7167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F.to </w:t>
      </w:r>
      <w:bookmarkStart w:id="0" w:name="_GoBack"/>
      <w:bookmarkEnd w:id="0"/>
      <w:r w:rsidR="00C71679" w:rsidRPr="00C71679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La referente Biblioteca Scolastica                                                           La Dirigente Scolastica</w:t>
      </w:r>
    </w:p>
    <w:p w14:paraId="3E09F84E" w14:textId="77777777" w:rsidR="00C71679" w:rsidRPr="00C71679" w:rsidRDefault="00C71679" w:rsidP="00C71679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          La Banca Maria </w:t>
      </w:r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ab/>
      </w:r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ab/>
      </w:r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ab/>
      </w:r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ab/>
      </w:r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ab/>
      </w:r>
      <w:r w:rsidRPr="00C71679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ab/>
        <w:t xml:space="preserve">             Adele Porta</w:t>
      </w:r>
    </w:p>
    <w:p w14:paraId="1AC16BAF" w14:textId="77777777" w:rsidR="007C4FC8" w:rsidRDefault="00C71679" w:rsidP="00C7167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222222"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i/>
          <w:color w:val="222222"/>
          <w:kern w:val="0"/>
          <w:sz w:val="24"/>
          <w:szCs w:val="24"/>
          <w:lang w:eastAsia="it-IT"/>
          <w14:ligatures w14:val="none"/>
        </w:rPr>
        <w:t>(La firma è omessa ai sensi dell’articolo 3</w:t>
      </w:r>
    </w:p>
    <w:p w14:paraId="1F8790F2" w14:textId="52016661" w:rsidR="00C71679" w:rsidRPr="00C71679" w:rsidRDefault="00C71679" w:rsidP="00C7167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C71679">
        <w:rPr>
          <w:rFonts w:ascii="Calibri" w:eastAsia="Times New Roman" w:hAnsi="Calibri" w:cs="Calibri"/>
          <w:i/>
          <w:color w:val="222222"/>
          <w:kern w:val="0"/>
          <w:sz w:val="24"/>
          <w:szCs w:val="24"/>
          <w:lang w:eastAsia="it-IT"/>
          <w14:ligatures w14:val="none"/>
        </w:rPr>
        <w:t xml:space="preserve"> comma 2 del </w:t>
      </w:r>
      <w:proofErr w:type="spellStart"/>
      <w:r w:rsidRPr="00C71679">
        <w:rPr>
          <w:rFonts w:ascii="Calibri" w:eastAsia="Times New Roman" w:hAnsi="Calibri" w:cs="Calibri"/>
          <w:i/>
          <w:color w:val="222222"/>
          <w:kern w:val="0"/>
          <w:sz w:val="24"/>
          <w:szCs w:val="24"/>
          <w:lang w:eastAsia="it-IT"/>
          <w14:ligatures w14:val="none"/>
        </w:rPr>
        <w:t>D.lgs</w:t>
      </w:r>
      <w:proofErr w:type="spellEnd"/>
      <w:r w:rsidRPr="00C71679">
        <w:rPr>
          <w:rFonts w:ascii="Calibri" w:eastAsia="Times New Roman" w:hAnsi="Calibri" w:cs="Calibri"/>
          <w:i/>
          <w:color w:val="222222"/>
          <w:kern w:val="0"/>
          <w:sz w:val="24"/>
          <w:szCs w:val="24"/>
          <w:lang w:eastAsia="it-IT"/>
          <w14:ligatures w14:val="none"/>
        </w:rPr>
        <w:t xml:space="preserve"> 12/2/1993, n. 39)</w:t>
      </w:r>
    </w:p>
    <w:p w14:paraId="2ED047C4" w14:textId="77777777" w:rsidR="00C71679" w:rsidRPr="00C71679" w:rsidRDefault="00C71679" w:rsidP="00C71679">
      <w:pPr>
        <w:spacing w:after="0" w:line="240" w:lineRule="auto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</w:p>
    <w:p w14:paraId="21610FCB" w14:textId="77777777" w:rsidR="004C2D71" w:rsidRDefault="004C2D71"/>
    <w:sectPr w:rsidR="004C2D71" w:rsidSect="00754B42">
      <w:pgSz w:w="11900" w:h="16840"/>
      <w:pgMar w:top="4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687"/>
    <w:multiLevelType w:val="hybridMultilevel"/>
    <w:tmpl w:val="410C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FF1"/>
    <w:multiLevelType w:val="hybridMultilevel"/>
    <w:tmpl w:val="B8563598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95"/>
    <w:rsid w:val="004C2D71"/>
    <w:rsid w:val="00754B42"/>
    <w:rsid w:val="007C4FC8"/>
    <w:rsid w:val="00A76E95"/>
    <w:rsid w:val="00BD6497"/>
    <w:rsid w:val="00C71679"/>
    <w:rsid w:val="00F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DDB5"/>
  <w15:chartTrackingRefBased/>
  <w15:docId w15:val="{EE57F260-F0CE-49F9-B9BC-824A602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6E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6E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6E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6E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76E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6E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6E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76E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6E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6E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6E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6E9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9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76E9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6E9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6E9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6E9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6E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6E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6E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6E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76E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6E9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76E9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76E9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6E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6E9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76E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Fimeroni</dc:creator>
  <cp:keywords/>
  <dc:description/>
  <cp:lastModifiedBy>DR</cp:lastModifiedBy>
  <cp:revision>3</cp:revision>
  <dcterms:created xsi:type="dcterms:W3CDTF">2024-02-15T08:05:00Z</dcterms:created>
  <dcterms:modified xsi:type="dcterms:W3CDTF">2024-02-15T08:06:00Z</dcterms:modified>
</cp:coreProperties>
</file>